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D" w:rsidRDefault="00E06E57">
      <w:pPr>
        <w:jc w:val="center"/>
      </w:pPr>
      <w:r>
        <w:t>REGULAMIN</w:t>
      </w:r>
    </w:p>
    <w:p w:rsidR="00514FDB" w:rsidRDefault="00E06E57">
      <w:pPr>
        <w:jc w:val="center"/>
      </w:pPr>
      <w:r>
        <w:t xml:space="preserve">KONKURSU RECYTATORSKIEGO </w:t>
      </w:r>
    </w:p>
    <w:p w:rsidR="00A73B9D" w:rsidRDefault="00E06E57">
      <w:pPr>
        <w:jc w:val="center"/>
      </w:pPr>
      <w:r>
        <w:t>K</w:t>
      </w:r>
      <w:r w:rsidR="00514FDB">
        <w:t>ASZËBSCZI EKO-ART I POLSKI EKO-ART 2017</w:t>
      </w:r>
    </w:p>
    <w:p w:rsidR="00A73B9D" w:rsidRDefault="00A73B9D"/>
    <w:p w:rsidR="00A73B9D" w:rsidRDefault="00A73B9D"/>
    <w:p w:rsidR="00A73B9D" w:rsidRDefault="00E06E57">
      <w:pPr>
        <w:jc w:val="both"/>
      </w:pPr>
      <w:r>
        <w:t xml:space="preserve">   Konkurs Recytatorski EKO – ART skierowany jest do dzieci i młodzi</w:t>
      </w:r>
      <w:r w:rsidR="00514FDB">
        <w:t>eży ze szkół</w:t>
      </w:r>
      <w:r w:rsidR="00D368AF">
        <w:t xml:space="preserve"> podstawowych i</w:t>
      </w:r>
      <w:r w:rsidR="00B64E4E">
        <w:t xml:space="preserve"> ponadgimnazjalnych</w:t>
      </w:r>
      <w:r w:rsidR="00514FDB">
        <w:t xml:space="preserve"> </w:t>
      </w:r>
      <w:r>
        <w:t>oraz  p</w:t>
      </w:r>
      <w:r w:rsidR="00514FDB">
        <w:t xml:space="preserve">lacówek kulturalnych </w:t>
      </w:r>
      <w:r>
        <w:t>powiatu chojnickiego.</w:t>
      </w:r>
    </w:p>
    <w:p w:rsidR="00A73B9D" w:rsidRDefault="00E06E57">
      <w:pPr>
        <w:jc w:val="both"/>
      </w:pPr>
      <w:r>
        <w:t xml:space="preserve">Jego celem jest uwrażliwienie dzieci i młodzieży na piękno i rolę środowiska naturalnego </w:t>
      </w:r>
    </w:p>
    <w:p w:rsidR="00A73B9D" w:rsidRDefault="00E06E57">
      <w:pPr>
        <w:jc w:val="both"/>
      </w:pPr>
      <w:r>
        <w:t>w życiu człowieka, na konieczność ochrony przyrody oraz pomoc w rozwoju zdolności artystycznych wykonawców w dziedzinie sztuki recytacji – sztuki „żywego słowa”.</w:t>
      </w:r>
    </w:p>
    <w:p w:rsidR="00A73B9D" w:rsidRDefault="00A73B9D">
      <w:pPr>
        <w:jc w:val="both"/>
        <w:rPr>
          <w:b/>
        </w:rPr>
      </w:pPr>
    </w:p>
    <w:p w:rsidR="00A73B9D" w:rsidRDefault="00E06E57">
      <w:pPr>
        <w:jc w:val="both"/>
        <w:rPr>
          <w:b/>
        </w:rPr>
      </w:pPr>
      <w:r>
        <w:rPr>
          <w:b/>
        </w:rPr>
        <w:t>ZASADY ORGANIZACYJNE  I REGULAMINOWE</w:t>
      </w:r>
    </w:p>
    <w:p w:rsidR="00A73B9D" w:rsidRDefault="00E06E57">
      <w:pPr>
        <w:jc w:val="both"/>
      </w:pPr>
      <w:r>
        <w:t>Każdy uczestnik Konkursu z</w:t>
      </w:r>
      <w:r w:rsidR="00447B61">
        <w:t>głasza 1 utwór – wiersz lub prozę.</w:t>
      </w:r>
    </w:p>
    <w:p w:rsidR="00A73B9D" w:rsidRDefault="00E06E57">
      <w:pPr>
        <w:jc w:val="both"/>
      </w:pPr>
      <w:r>
        <w:t xml:space="preserve">Utwory powinny być tematycznie związane ze środowiskiem naturalnym człowieka – </w:t>
      </w:r>
    </w:p>
    <w:p w:rsidR="00A73B9D" w:rsidRDefault="00E06E57">
      <w:pPr>
        <w:jc w:val="both"/>
      </w:pPr>
      <w:r>
        <w:t>pięknem przyrody i jej ochroną.</w:t>
      </w:r>
    </w:p>
    <w:p w:rsidR="00A73B9D" w:rsidRDefault="00E06E57">
      <w:pPr>
        <w:jc w:val="both"/>
      </w:pPr>
      <w:r>
        <w:t>Konkurs będzie przebiegał w dwóch turach :</w:t>
      </w:r>
    </w:p>
    <w:p w:rsidR="00A73B9D" w:rsidRDefault="00B64E4E">
      <w:pPr>
        <w:numPr>
          <w:ilvl w:val="0"/>
          <w:numId w:val="2"/>
        </w:numPr>
        <w:jc w:val="both"/>
      </w:pPr>
      <w:r>
        <w:t xml:space="preserve">w języku </w:t>
      </w:r>
      <w:r w:rsidR="00514FDB">
        <w:t>kaszub</w:t>
      </w:r>
      <w:r>
        <w:t>skim</w:t>
      </w:r>
      <w:r w:rsidR="00514FDB">
        <w:t xml:space="preserve"> w dniu 24</w:t>
      </w:r>
      <w:r w:rsidR="00F759EA">
        <w:t>.</w:t>
      </w:r>
      <w:r w:rsidR="00514FDB">
        <w:t>10.2017</w:t>
      </w:r>
      <w:r w:rsidR="003E2663">
        <w:t xml:space="preserve"> (wtorek)</w:t>
      </w:r>
    </w:p>
    <w:p w:rsidR="00A73B9D" w:rsidRDefault="00B64E4E">
      <w:pPr>
        <w:numPr>
          <w:ilvl w:val="0"/>
          <w:numId w:val="2"/>
        </w:numPr>
        <w:jc w:val="both"/>
      </w:pPr>
      <w:r>
        <w:t>w języku polskim</w:t>
      </w:r>
      <w:r w:rsidR="00E06E57">
        <w:t xml:space="preserve"> w dniach:</w:t>
      </w:r>
    </w:p>
    <w:p w:rsidR="00A73B9D" w:rsidRDefault="00F759EA">
      <w:pPr>
        <w:ind w:left="720"/>
        <w:jc w:val="both"/>
      </w:pPr>
      <w:r>
        <w:t>a/ szkoły podstawowe</w:t>
      </w:r>
      <w:r w:rsidR="00B64E4E">
        <w:t xml:space="preserve"> klasy I-VI</w:t>
      </w:r>
      <w:r>
        <w:t xml:space="preserve"> w d</w:t>
      </w:r>
      <w:r w:rsidR="00514FDB">
        <w:t>niu 25</w:t>
      </w:r>
      <w:r>
        <w:t>.</w:t>
      </w:r>
      <w:r w:rsidR="00514FDB">
        <w:t>10.2017</w:t>
      </w:r>
      <w:r w:rsidR="003E2663">
        <w:t xml:space="preserve"> (środa)</w:t>
      </w:r>
    </w:p>
    <w:p w:rsidR="00A73B9D" w:rsidRDefault="00D368AF">
      <w:pPr>
        <w:ind w:left="720"/>
        <w:jc w:val="both"/>
      </w:pPr>
      <w:r>
        <w:t>b/ szkoły podstawowe klasy VII + klasy gimnazjalne oraz</w:t>
      </w:r>
      <w:r w:rsidR="00B64E4E">
        <w:t xml:space="preserve"> szkoły ponadgimnazjalne</w:t>
      </w:r>
      <w:r w:rsidR="00514FDB">
        <w:t xml:space="preserve"> w dniu 26.10.2017</w:t>
      </w:r>
      <w:r w:rsidR="003E2663">
        <w:t xml:space="preserve"> (czwartek)</w:t>
      </w:r>
      <w:bookmarkStart w:id="0" w:name="_GoBack"/>
      <w:bookmarkEnd w:id="0"/>
    </w:p>
    <w:p w:rsidR="00A73B9D" w:rsidRDefault="00E06E57">
      <w:pPr>
        <w:jc w:val="both"/>
      </w:pPr>
      <w:r>
        <w:t xml:space="preserve">Organizator zastrzega sobie możliwość połączenia kategorii wiekowych wymienionych </w:t>
      </w:r>
    </w:p>
    <w:p w:rsidR="00A73B9D" w:rsidRDefault="00E06E57">
      <w:pPr>
        <w:jc w:val="both"/>
      </w:pPr>
      <w:r>
        <w:t>w pkt. 2 w zależności od ilości uczestników.</w:t>
      </w:r>
    </w:p>
    <w:p w:rsidR="00A73B9D" w:rsidRDefault="00E06E57">
      <w:pPr>
        <w:jc w:val="both"/>
      </w:pPr>
      <w:r>
        <w:t>Organizator dokona podziału w zależności na kategorie wiekowe :</w:t>
      </w:r>
    </w:p>
    <w:p w:rsidR="00A73B9D" w:rsidRDefault="00B64E4E">
      <w:pPr>
        <w:jc w:val="both"/>
      </w:pPr>
      <w:r>
        <w:t>- szkoły podstawowe klasy I-III</w:t>
      </w:r>
    </w:p>
    <w:p w:rsidR="00A73B9D" w:rsidRDefault="00B64E4E">
      <w:pPr>
        <w:jc w:val="both"/>
      </w:pPr>
      <w:r>
        <w:t>- szkoły podstawowe klasy</w:t>
      </w:r>
      <w:r w:rsidR="00514FDB">
        <w:t xml:space="preserve"> </w:t>
      </w:r>
      <w:r>
        <w:t>I</w:t>
      </w:r>
      <w:r w:rsidR="00E06E57">
        <w:t>V – VI</w:t>
      </w:r>
    </w:p>
    <w:p w:rsidR="00A73B9D" w:rsidRDefault="00D368AF">
      <w:pPr>
        <w:jc w:val="both"/>
      </w:pPr>
      <w:r>
        <w:t>- szkoły podstawowe klasy VII +</w:t>
      </w:r>
      <w:r w:rsidR="00B64E4E">
        <w:t xml:space="preserve"> klasy gimnazjalne</w:t>
      </w:r>
    </w:p>
    <w:p w:rsidR="00B64E4E" w:rsidRDefault="00B64E4E">
      <w:pPr>
        <w:jc w:val="both"/>
      </w:pPr>
      <w:r>
        <w:t>- szkoły ponadgimnazjalne</w:t>
      </w:r>
    </w:p>
    <w:p w:rsidR="00A73B9D" w:rsidRDefault="00E06E57">
      <w:pPr>
        <w:jc w:val="both"/>
      </w:pPr>
      <w:r>
        <w:t>Jury powołane przez organizatorów poszczególnych Turniejów oceniać będzie dobór repertuaru do wieku uczestnika i tematyki konkursu, interpretację utworów, dykcję i emisję głosu oraz ogólny wyraz artystyczny.</w:t>
      </w:r>
    </w:p>
    <w:p w:rsidR="00A73B9D" w:rsidRDefault="00E06E57">
      <w:pPr>
        <w:jc w:val="both"/>
      </w:pPr>
      <w:r>
        <w:t>W każdej turze kaszubskiej lub polskiej instytucja kierująca może dokonać zgłoszenia maksymalnie 3 uczestników w każdej kategorii wiekowej.</w:t>
      </w:r>
    </w:p>
    <w:p w:rsidR="00A73B9D" w:rsidRDefault="00E06E57">
      <w:pPr>
        <w:jc w:val="both"/>
      </w:pPr>
      <w:r>
        <w:t xml:space="preserve">Eliminacji wstępnych dokonuje szkoła lub placówka kierująca </w:t>
      </w:r>
      <w:r w:rsidR="001E45A8">
        <w:t>we własnym zakresie.  Chojnickie Centrum Kultury przeprowadza</w:t>
      </w:r>
      <w:r>
        <w:t xml:space="preserve"> eliminacj</w:t>
      </w:r>
      <w:r w:rsidR="003239BA">
        <w:t>e powiatowe.</w:t>
      </w:r>
    </w:p>
    <w:p w:rsidR="00A73B9D" w:rsidRPr="00E06E57" w:rsidRDefault="00E06E57">
      <w:pPr>
        <w:jc w:val="both"/>
        <w:rPr>
          <w:sz w:val="20"/>
          <w:szCs w:val="20"/>
        </w:rPr>
      </w:pPr>
      <w:r>
        <w:t xml:space="preserve">Udział w konkursie jest równoznaczny z wyrażeniem przez osoby uczestniczące zgody na przetwarzanie przez organizatora ich danych osobowych na potrzeby konkursu oraz w celach marketingowych organizatora </w:t>
      </w:r>
      <w:r w:rsidRPr="00E06E57">
        <w:rPr>
          <w:sz w:val="20"/>
          <w:szCs w:val="20"/>
        </w:rPr>
        <w:t>/ustawa o ochronie danych osobowych z dn. 29.08.1997 r. dz. U. nr 133 poz. 833 z póz.zm./.</w:t>
      </w:r>
    </w:p>
    <w:p w:rsidR="00E06E57" w:rsidRDefault="00E06E57">
      <w:pPr>
        <w:jc w:val="both"/>
      </w:pPr>
    </w:p>
    <w:p w:rsidR="00E06E57" w:rsidRDefault="00E06E57">
      <w:pPr>
        <w:jc w:val="both"/>
      </w:pPr>
    </w:p>
    <w:p w:rsidR="00A73B9D" w:rsidRDefault="00E06E57">
      <w:pPr>
        <w:jc w:val="both"/>
      </w:pPr>
      <w:r>
        <w:t>Organizatorzy :</w:t>
      </w:r>
    </w:p>
    <w:p w:rsidR="00A73B9D" w:rsidRDefault="00E06E57">
      <w:pPr>
        <w:jc w:val="both"/>
      </w:pPr>
      <w:r>
        <w:t>- Chojnickie Centrum Kultury</w:t>
      </w:r>
    </w:p>
    <w:p w:rsidR="00A73B9D" w:rsidRDefault="00E06E57">
      <w:pPr>
        <w:jc w:val="both"/>
      </w:pPr>
      <w:r>
        <w:t>- Urząd Miejski w Chojnicach</w:t>
      </w:r>
    </w:p>
    <w:p w:rsidR="00A73B9D" w:rsidRDefault="00E06E57">
      <w:pPr>
        <w:jc w:val="both"/>
      </w:pPr>
      <w:r>
        <w:t>- Zrzeszenie Kaszubsko – Pomorskie Oddział Chojnice</w:t>
      </w:r>
    </w:p>
    <w:p w:rsidR="00A73B9D" w:rsidRDefault="00A73B9D">
      <w:pPr>
        <w:jc w:val="both"/>
      </w:pPr>
    </w:p>
    <w:p w:rsidR="00A73B9D" w:rsidRDefault="00A73B9D">
      <w:pPr>
        <w:jc w:val="both"/>
      </w:pPr>
    </w:p>
    <w:sectPr w:rsidR="00A73B9D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0B0"/>
    <w:multiLevelType w:val="multilevel"/>
    <w:tmpl w:val="BD0280E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CD35FC"/>
    <w:multiLevelType w:val="multilevel"/>
    <w:tmpl w:val="6728F2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B9D"/>
    <w:rsid w:val="001E45A8"/>
    <w:rsid w:val="003239BA"/>
    <w:rsid w:val="003A17D1"/>
    <w:rsid w:val="003E2663"/>
    <w:rsid w:val="00447B61"/>
    <w:rsid w:val="00514FDB"/>
    <w:rsid w:val="00A73B9D"/>
    <w:rsid w:val="00B64E4E"/>
    <w:rsid w:val="00D368AF"/>
    <w:rsid w:val="00E06E57"/>
    <w:rsid w:val="00F759EA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34498</TotalTime>
  <Pages>1</Pages>
  <Words>320</Words>
  <Characters>1920</Characters>
  <Application>Microsoft Office Word</Application>
  <DocSecurity>0</DocSecurity>
  <Lines>16</Lines>
  <Paragraphs>4</Paragraphs>
  <ScaleCrop>false</ScaleCrop>
  <Company>Dom Kultury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MDK</dc:creator>
  <cp:lastModifiedBy>Oem</cp:lastModifiedBy>
  <cp:revision>19</cp:revision>
  <cp:lastPrinted>2013-09-18T08:51:00Z</cp:lastPrinted>
  <dcterms:created xsi:type="dcterms:W3CDTF">2013-10-08T14:18:00Z</dcterms:created>
  <dcterms:modified xsi:type="dcterms:W3CDTF">2017-09-11T09:16:00Z</dcterms:modified>
  <dc:language>pl-PL</dc:language>
</cp:coreProperties>
</file>